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F3C5" w14:textId="77777777" w:rsidR="000F3C20" w:rsidRDefault="000F3C20" w:rsidP="000F3C20">
      <w:pPr>
        <w:pStyle w:val="Poznmka"/>
      </w:pPr>
      <w:r>
        <w:t>(</w:t>
      </w:r>
      <w:r w:rsidRPr="000F3C20">
        <w:rPr>
          <w:b/>
        </w:rPr>
        <w:t>Poznámka:</w:t>
      </w:r>
      <w:r>
        <w:t xml:space="preserve"> Tato šablona je určena pro článek v českém nebo slovenském jazyce.)</w:t>
      </w:r>
    </w:p>
    <w:p w14:paraId="126FA01D" w14:textId="77777777" w:rsidR="00B24A4F" w:rsidRDefault="00B24A4F" w:rsidP="00B24A4F">
      <w:pPr>
        <w:pStyle w:val="Jmno"/>
      </w:pPr>
      <w:r>
        <w:t>Jan Novák</w:t>
      </w:r>
      <w:r w:rsidR="0098091A">
        <w:rPr>
          <w:rStyle w:val="Znakapoznpodarou"/>
        </w:rPr>
        <w:footnoteReference w:id="2"/>
      </w:r>
    </w:p>
    <w:p w14:paraId="5F5E4051" w14:textId="77777777" w:rsidR="00B24A4F" w:rsidRPr="00B24A4F" w:rsidRDefault="00B24A4F" w:rsidP="00B24A4F">
      <w:pPr>
        <w:pStyle w:val="Normln-men"/>
      </w:pPr>
      <w:r w:rsidRPr="00B24A4F">
        <w:t>Právnická fakulta Univerzity Karlovy</w:t>
      </w:r>
    </w:p>
    <w:p w14:paraId="3DD63DB7" w14:textId="77777777" w:rsidR="00B24A4F" w:rsidRPr="00B24A4F" w:rsidRDefault="00B24A4F" w:rsidP="00B24A4F">
      <w:pPr>
        <w:pStyle w:val="Normln-men"/>
      </w:pPr>
      <w:r w:rsidRPr="00B24A4F">
        <w:t>ORCID: 0000-0000-0000-0000</w:t>
      </w:r>
    </w:p>
    <w:p w14:paraId="5F0A6A99" w14:textId="77777777" w:rsidR="00B24A4F" w:rsidRPr="00B24A4F" w:rsidRDefault="00B24A4F" w:rsidP="00B24A4F">
      <w:pPr>
        <w:pStyle w:val="Normln-men"/>
      </w:pPr>
      <w:r w:rsidRPr="00B24A4F">
        <w:t>novak@prf.cuni.cz</w:t>
      </w:r>
    </w:p>
    <w:p w14:paraId="2DA8569C" w14:textId="32E8A6C8" w:rsidR="00FB3F53" w:rsidRDefault="005708C5" w:rsidP="005708C5">
      <w:pPr>
        <w:pStyle w:val="Nzev"/>
      </w:pPr>
      <w:r>
        <w:t>Název článku</w:t>
      </w:r>
      <w:r w:rsidR="00DD44C2">
        <w:t xml:space="preserve"> v českém nebo slovenském jazyce</w:t>
      </w:r>
    </w:p>
    <w:p w14:paraId="2127BB6E" w14:textId="77777777" w:rsidR="005708C5" w:rsidRDefault="00B24A4F" w:rsidP="00B24A4F">
      <w:pPr>
        <w:pStyle w:val="Nadpis-technicksekce"/>
      </w:pPr>
      <w:r>
        <w:t>Abstrakt</w:t>
      </w:r>
    </w:p>
    <w:p w14:paraId="0C4E2E66" w14:textId="77777777" w:rsidR="005708C5" w:rsidRPr="00B24A4F" w:rsidRDefault="005441D3" w:rsidP="00B24A4F">
      <w:pPr>
        <w:pStyle w:val="Abstraktaafiliace"/>
      </w:pPr>
      <w:r>
        <w:t>V abstraktu se uvede stručné shrnutí článku s uvedením toho, co je cílem článku, jeho významu pro právní vědu, použitých metodách a důsledcích zjištěných výsledků. Abstrakt spolu s klíčovými slovy slouží zejména pro účely snadného nalezení článku a rozpoznání jeho důležitosti pro navazující výzkum.</w:t>
      </w:r>
    </w:p>
    <w:p w14:paraId="2E56C4D0" w14:textId="77777777" w:rsidR="005708C5" w:rsidRDefault="005708C5" w:rsidP="00B24A4F">
      <w:pPr>
        <w:pStyle w:val="Abstraktaafiliace"/>
      </w:pPr>
      <w:r w:rsidRPr="00B24A4F">
        <w:rPr>
          <w:b/>
        </w:rPr>
        <w:t>Klíčová slova:</w:t>
      </w:r>
      <w:r w:rsidRPr="00B24A4F">
        <w:t xml:space="preserve"> </w:t>
      </w:r>
      <w:r w:rsidR="00153055">
        <w:t>celkem 3 až 5</w:t>
      </w:r>
      <w:r w:rsidRPr="00B24A4F">
        <w:t>;</w:t>
      </w:r>
      <w:r w:rsidR="00153055">
        <w:t xml:space="preserve"> klíčových slov</w:t>
      </w:r>
      <w:r w:rsidRPr="00B24A4F">
        <w:t>;</w:t>
      </w:r>
      <w:r w:rsidR="00153055">
        <w:t xml:space="preserve"> oddělených</w:t>
      </w:r>
      <w:r w:rsidRPr="00B24A4F">
        <w:t>; středníkem</w:t>
      </w:r>
    </w:p>
    <w:p w14:paraId="4E57587A" w14:textId="77777777" w:rsidR="00DD44C2" w:rsidRDefault="00DD44C2" w:rsidP="00DD44C2">
      <w:pPr>
        <w:pStyle w:val="TitleCS"/>
      </w:pPr>
      <w:proofErr w:type="spellStart"/>
      <w:r>
        <w:t>Article</w:t>
      </w:r>
      <w:proofErr w:type="spellEnd"/>
      <w:r>
        <w:t xml:space="preserve"> </w:t>
      </w:r>
      <w:proofErr w:type="spellStart"/>
      <w:r>
        <w:t>Title</w:t>
      </w:r>
      <w:proofErr w:type="spellEnd"/>
      <w:r>
        <w:t xml:space="preserve"> in </w:t>
      </w:r>
      <w:proofErr w:type="spellStart"/>
      <w:r>
        <w:t>English</w:t>
      </w:r>
      <w:proofErr w:type="spellEnd"/>
    </w:p>
    <w:p w14:paraId="51C93D86" w14:textId="77777777" w:rsidR="00234CF4" w:rsidRDefault="00234CF4" w:rsidP="00234CF4">
      <w:pPr>
        <w:pStyle w:val="Nadpis-technicksekce"/>
      </w:pPr>
      <w:proofErr w:type="spellStart"/>
      <w:r>
        <w:t>abstract</w:t>
      </w:r>
      <w:proofErr w:type="spellEnd"/>
    </w:p>
    <w:p w14:paraId="304A0EFA" w14:textId="77777777" w:rsidR="00234CF4" w:rsidRPr="00B24A4F" w:rsidRDefault="00234CF4" w:rsidP="00234CF4">
      <w:pPr>
        <w:pStyle w:val="Abstractandaffiliation"/>
      </w:pPr>
      <w:r w:rsidRPr="006C6EB4">
        <w:t>The abstract should provide a brief summary of the article, stating what the aim of the article is, its relevance to legal scholarship, the methods used, and the implications of the findings. The abstract, along with keywords, is mainly for the purpose of easily finding the article and recognizing its relevance to follow-up research.</w:t>
      </w:r>
    </w:p>
    <w:p w14:paraId="242D69BC" w14:textId="77777777" w:rsidR="00234CF4" w:rsidRPr="00B24A4F" w:rsidRDefault="00234CF4" w:rsidP="00234CF4">
      <w:pPr>
        <w:pStyle w:val="Abstraktaafiliace"/>
      </w:pPr>
      <w:proofErr w:type="spellStart"/>
      <w:r>
        <w:rPr>
          <w:b/>
        </w:rPr>
        <w:t>Keywords</w:t>
      </w:r>
      <w:proofErr w:type="spellEnd"/>
      <w:r w:rsidRPr="00B24A4F">
        <w:rPr>
          <w:b/>
        </w:rPr>
        <w:t>:</w:t>
      </w:r>
      <w:r w:rsidRPr="00B24A4F">
        <w:t xml:space="preserve"> </w:t>
      </w:r>
      <w:r>
        <w:t xml:space="preserve">a </w:t>
      </w:r>
      <w:proofErr w:type="spellStart"/>
      <w:r>
        <w:t>total</w:t>
      </w:r>
      <w:proofErr w:type="spellEnd"/>
      <w:r>
        <w:t xml:space="preserve"> </w:t>
      </w:r>
      <w:proofErr w:type="spellStart"/>
      <w:r>
        <w:t>of</w:t>
      </w:r>
      <w:proofErr w:type="spellEnd"/>
      <w:r>
        <w:t xml:space="preserve"> 3 to 5; </w:t>
      </w:r>
      <w:proofErr w:type="spellStart"/>
      <w:r>
        <w:t>keywords</w:t>
      </w:r>
      <w:proofErr w:type="spellEnd"/>
      <w:r>
        <w:t xml:space="preserve">; </w:t>
      </w:r>
      <w:proofErr w:type="spellStart"/>
      <w:r>
        <w:t>separated</w:t>
      </w:r>
      <w:proofErr w:type="spellEnd"/>
      <w:r>
        <w:t xml:space="preserve"> by; a </w:t>
      </w:r>
      <w:proofErr w:type="spellStart"/>
      <w:r>
        <w:t>semicolon</w:t>
      </w:r>
      <w:proofErr w:type="spellEnd"/>
    </w:p>
    <w:p w14:paraId="7D3E0DC3" w14:textId="77777777" w:rsidR="005708C5" w:rsidRDefault="005708C5" w:rsidP="005708C5">
      <w:pPr>
        <w:pStyle w:val="Nadpis1"/>
      </w:pPr>
      <w:r>
        <w:t>Úvod</w:t>
      </w:r>
    </w:p>
    <w:p w14:paraId="50A2E215" w14:textId="77777777" w:rsidR="00AF233C" w:rsidRDefault="00AF233C" w:rsidP="00AF233C">
      <w:r>
        <w:t xml:space="preserve">Členění článku by mělo pokud možno splňovat členění </w:t>
      </w:r>
      <w:proofErr w:type="spellStart"/>
      <w:r>
        <w:t>IMRaD</w:t>
      </w:r>
      <w:proofErr w:type="spellEnd"/>
      <w:r>
        <w:rPr>
          <w:rStyle w:val="Znakapoznpodarou"/>
        </w:rPr>
        <w:footnoteReference w:id="3"/>
      </w:r>
      <w:r>
        <w:t xml:space="preserve">, tedy by měl článek </w:t>
      </w:r>
      <w:r w:rsidR="00A507DF">
        <w:t>být primárně rozdělen do částí</w:t>
      </w:r>
      <w:r>
        <w:t xml:space="preserve"> úvod, metodologie, výzkum a výsledky a diskuse. Jednotlivé části je možné dále členit na </w:t>
      </w:r>
      <w:proofErr w:type="spellStart"/>
      <w:r>
        <w:t>podčásti</w:t>
      </w:r>
      <w:proofErr w:type="spellEnd"/>
      <w:r>
        <w:t xml:space="preserve"> opatřené nadpisem (styl Nadpis 2).</w:t>
      </w:r>
      <w:r w:rsidR="00A507DF">
        <w:t xml:space="preserve"> Celková délka článku by neměla přesáhnout 20 normostran (36 000 znaků).</w:t>
      </w:r>
    </w:p>
    <w:p w14:paraId="13C81D5E" w14:textId="77777777" w:rsidR="00AF233C" w:rsidRPr="00AF233C" w:rsidRDefault="00153055" w:rsidP="00AF233C">
      <w:r>
        <w:t>V úvod</w:t>
      </w:r>
      <w:r w:rsidR="00A507DF">
        <w:t>u</w:t>
      </w:r>
      <w:r>
        <w:t xml:space="preserve"> se uvede význam výzkumu, jeho důležitost nebo nezbytnost. Stručně se popíše řešený problém</w:t>
      </w:r>
      <w:r w:rsidR="004747AD">
        <w:t>, shrne přechozí výzkum v této oblasti a aktuální stav poznání a </w:t>
      </w:r>
      <w:r>
        <w:t>identifikuje se výzkumná mezera, kterou je nutné provedeným výzkumem zaplnit. Výslovně se uvede hypotéza a výzkumné otázky, které umožňují hypotézu ověřit.</w:t>
      </w:r>
    </w:p>
    <w:p w14:paraId="7F1B5B8A" w14:textId="77777777" w:rsidR="005708C5" w:rsidRDefault="005708C5" w:rsidP="005708C5">
      <w:pPr>
        <w:pStyle w:val="Nadpis1"/>
      </w:pPr>
      <w:r>
        <w:lastRenderedPageBreak/>
        <w:t>Metodologie</w:t>
      </w:r>
    </w:p>
    <w:p w14:paraId="5793A668" w14:textId="77777777" w:rsidR="00455EA2" w:rsidRPr="00455EA2" w:rsidRDefault="00455EA2" w:rsidP="00455EA2">
      <w:r>
        <w:t>V </w:t>
      </w:r>
      <w:r w:rsidR="00A507DF">
        <w:t>metodologii</w:t>
      </w:r>
      <w:r>
        <w:t xml:space="preserve"> se uvedou a popíšou metody, které jsou v článku použity k zodpovězení výzkumné otázky položené v úvodu.</w:t>
      </w:r>
      <w:r w:rsidR="00AF233C">
        <w:rPr>
          <w:rStyle w:val="Znakapoznpodarou"/>
        </w:rPr>
        <w:footnoteReference w:id="4"/>
      </w:r>
      <w:r w:rsidR="00153055">
        <w:t xml:space="preserve"> Použité metody by měly čtenáři umožnit ověření výsledků výzkumu. Článek by neměl spočívat pouze na deskriptivní metodě.</w:t>
      </w:r>
    </w:p>
    <w:p w14:paraId="5663C590" w14:textId="77777777" w:rsidR="005708C5" w:rsidRDefault="005708C5" w:rsidP="005708C5">
      <w:pPr>
        <w:pStyle w:val="Nadpis1"/>
      </w:pPr>
      <w:r>
        <w:t>Výzkum a výsledky</w:t>
      </w:r>
    </w:p>
    <w:p w14:paraId="4C9F00B9" w14:textId="77777777" w:rsidR="00455EA2" w:rsidRPr="00455EA2" w:rsidRDefault="00153055" w:rsidP="00455EA2">
      <w:r>
        <w:t xml:space="preserve">V části výzkum a výsledky se uvede popis provádění výzkumu a hledání odpovědí na výzkumné otázky položené v úvodu s využitím </w:t>
      </w:r>
      <w:r w:rsidR="004747AD">
        <w:t>prezentované metodologie a zjištěné výsledky. V této části se dosažené výsledky nekomentují.</w:t>
      </w:r>
    </w:p>
    <w:p w14:paraId="0AEBAA21" w14:textId="77777777" w:rsidR="005708C5" w:rsidRDefault="005708C5" w:rsidP="005708C5">
      <w:pPr>
        <w:pStyle w:val="Nadpis1"/>
      </w:pPr>
      <w:r>
        <w:t>Diskuse</w:t>
      </w:r>
    </w:p>
    <w:p w14:paraId="0DEA5D34" w14:textId="77777777" w:rsidR="005441D3" w:rsidRDefault="004747AD" w:rsidP="004747AD">
      <w:r>
        <w:t>V </w:t>
      </w:r>
      <w:r w:rsidR="00A507DF">
        <w:t>diskusi</w:t>
      </w:r>
      <w:r>
        <w:t xml:space="preserve"> se podrobněji rozeberou zjištěné výsledky a autor je okomentuje a zasadí do širšího rámce.  </w:t>
      </w:r>
      <w:r w:rsidR="005441D3">
        <w:t>Autor v části diskuse také prezentuje jasné odpovědi na výzkumné otázky a uvede, zda je položená hypotéza vyvrácena nebo potvrzena.</w:t>
      </w:r>
    </w:p>
    <w:p w14:paraId="7306439E" w14:textId="77777777" w:rsidR="004747AD" w:rsidRPr="004747AD" w:rsidRDefault="004747AD" w:rsidP="004747AD">
      <w:r>
        <w:t>V</w:t>
      </w:r>
      <w:r w:rsidR="00A507DF">
        <w:t xml:space="preserve"> této části </w:t>
      </w:r>
      <w:r>
        <w:t>se také okomentují případné limity provedeného výzkumu a prezentují se teze pro navazující výzkum, které tyto meze umožní překonat.</w:t>
      </w:r>
    </w:p>
    <w:p w14:paraId="525CF949" w14:textId="77777777" w:rsidR="005708C5" w:rsidRDefault="005708C5" w:rsidP="005708C5">
      <w:pPr>
        <w:pStyle w:val="Nadpis1"/>
      </w:pPr>
      <w:r>
        <w:t>Závěr</w:t>
      </w:r>
    </w:p>
    <w:p w14:paraId="53D44D25" w14:textId="77777777" w:rsidR="00655911" w:rsidRPr="00655911" w:rsidRDefault="00655911" w:rsidP="00655911">
      <w:r>
        <w:t xml:space="preserve">V závěru se zejména zrekapitulují výzkumné otázky a </w:t>
      </w:r>
      <w:r w:rsidR="004747AD">
        <w:t xml:space="preserve">zformulují se </w:t>
      </w:r>
      <w:r>
        <w:t>odpovědi na ně</w:t>
      </w:r>
      <w:r w:rsidR="005441D3">
        <w:t xml:space="preserve">, uvedou se </w:t>
      </w:r>
      <w:r>
        <w:t>nové poznatky z</w:t>
      </w:r>
      <w:r w:rsidR="005441D3">
        <w:t xml:space="preserve"> vyplývající z provedeného výzkumu a </w:t>
      </w:r>
      <w:r>
        <w:t xml:space="preserve">zdůrazní se </w:t>
      </w:r>
      <w:r w:rsidR="005441D3">
        <w:t xml:space="preserve">jejich </w:t>
      </w:r>
      <w:r>
        <w:t>přínos pro oblast daňového práva.</w:t>
      </w:r>
    </w:p>
    <w:p w14:paraId="12A0664D" w14:textId="77777777" w:rsidR="00455EA2" w:rsidRDefault="00455EA2" w:rsidP="00455EA2">
      <w:pPr>
        <w:pStyle w:val="Nadpis-technicksekce"/>
      </w:pPr>
      <w:r>
        <w:t>Afiliace</w:t>
      </w:r>
      <w:r w:rsidR="005441D3">
        <w:t xml:space="preserve">, </w:t>
      </w:r>
      <w:proofErr w:type="spellStart"/>
      <w:r w:rsidR="005441D3">
        <w:t>dedkikace</w:t>
      </w:r>
      <w:proofErr w:type="spellEnd"/>
      <w:r w:rsidR="005441D3">
        <w:t>, poděkování</w:t>
      </w:r>
    </w:p>
    <w:p w14:paraId="2E8153FE" w14:textId="77777777" w:rsidR="00455EA2" w:rsidRDefault="00455EA2" w:rsidP="00455EA2">
      <w:pPr>
        <w:pStyle w:val="Abstraktaafiliace"/>
      </w:pPr>
      <w:r>
        <w:t>V této sekci lze uvést afiliaci pro použitý zdroj financování, např. grant financovaný GA ČR apod.</w:t>
      </w:r>
      <w:r w:rsidR="005441D3">
        <w:t>, poděkování za součinnost poskytnutou při získávání dat, apod.</w:t>
      </w:r>
    </w:p>
    <w:p w14:paraId="327FFDB5" w14:textId="77777777" w:rsidR="005708C5" w:rsidRDefault="00655911" w:rsidP="00655911">
      <w:pPr>
        <w:pStyle w:val="Nadpis-technicksekce"/>
      </w:pPr>
      <w:r>
        <w:t>Zdroje</w:t>
      </w:r>
    </w:p>
    <w:p w14:paraId="7334D8B3" w14:textId="3B761F00" w:rsidR="00655911" w:rsidRPr="00655911" w:rsidRDefault="00655911" w:rsidP="00655911">
      <w:pPr>
        <w:pStyle w:val="Poznmka"/>
      </w:pPr>
      <w:r w:rsidRPr="00655911">
        <w:t>(</w:t>
      </w:r>
      <w:r w:rsidRPr="00655911">
        <w:rPr>
          <w:b/>
        </w:rPr>
        <w:t>Poznámka:</w:t>
      </w:r>
      <w:r w:rsidRPr="00655911">
        <w:t xml:space="preserve"> </w:t>
      </w:r>
      <w:r>
        <w:t xml:space="preserve">Zdroje </w:t>
      </w:r>
      <w:r w:rsidR="00815B0B">
        <w:t xml:space="preserve">s výjimkou tuzemských a slovenských právních předpisů a judikatury </w:t>
      </w:r>
      <w:r>
        <w:t>se citují podle platné normy ČSN ISO 690</w:t>
      </w:r>
      <w:r w:rsidR="00E9014F">
        <w:t>:2022</w:t>
      </w:r>
      <w:r w:rsidR="00455EA2">
        <w:rPr>
          <w:rStyle w:val="Znakapoznpodarou"/>
        </w:rPr>
        <w:footnoteReference w:id="5"/>
      </w:r>
      <w:r w:rsidR="00455EA2">
        <w:t>.</w:t>
      </w:r>
      <w:r w:rsidR="00815B0B">
        <w:t xml:space="preserve"> Tuzemské a slovenské právní předpisy a judikatura se citují podle zvyklostí v odborném právním textu</w:t>
      </w:r>
      <w:r w:rsidR="0098091A">
        <w:t>.</w:t>
      </w:r>
      <w:r w:rsidR="00815B0B">
        <w:t xml:space="preserve"> </w:t>
      </w:r>
      <w:r w:rsidR="00C274B1">
        <w:t>Pokud ke zdroji existuje DOI, je povinné jej uvést.</w:t>
      </w:r>
      <w:r w:rsidRPr="00655911">
        <w:t>)</w:t>
      </w:r>
    </w:p>
    <w:p w14:paraId="4D6A43F6" w14:textId="77777777" w:rsidR="00655911" w:rsidRDefault="00655911" w:rsidP="00655911">
      <w:pPr>
        <w:pStyle w:val="Nadpis2-technicksekce"/>
      </w:pPr>
      <w:r w:rsidRPr="00655911">
        <w:t>Literatura</w:t>
      </w:r>
    </w:p>
    <w:p w14:paraId="00BE14CE" w14:textId="77777777" w:rsidR="00F23AAA" w:rsidRPr="00F23AAA" w:rsidRDefault="00F23AAA" w:rsidP="00F23AAA">
      <w:pPr>
        <w:pStyle w:val="Normln-men"/>
      </w:pPr>
      <w:r>
        <w:t xml:space="preserve">BOBEK, Michal. Výzkum v právu: reklama na Nike anebo kvantová fyzika? </w:t>
      </w:r>
      <w:r w:rsidRPr="00F23AAA">
        <w:rPr>
          <w:i/>
        </w:rPr>
        <w:t>Jurisprudence.</w:t>
      </w:r>
      <w:r>
        <w:t xml:space="preserve"> 2016, </w:t>
      </w:r>
      <w:r w:rsidRPr="00F23AAA">
        <w:rPr>
          <w:b/>
        </w:rPr>
        <w:t>25</w:t>
      </w:r>
      <w:r>
        <w:t xml:space="preserve">(6), 3-10. ISSN </w:t>
      </w:r>
      <w:r w:rsidRPr="00F23AAA">
        <w:t>1802-3843</w:t>
      </w:r>
      <w:r>
        <w:t>.</w:t>
      </w:r>
    </w:p>
    <w:p w14:paraId="1730CD8C" w14:textId="77777777" w:rsidR="00C274B1" w:rsidRDefault="00C274B1" w:rsidP="005441D3">
      <w:pPr>
        <w:pStyle w:val="Normln-men"/>
      </w:pPr>
      <w:r>
        <w:t xml:space="preserve">FIRSTOVÁ, Zdeňka. </w:t>
      </w:r>
      <w:r w:rsidRPr="00815B0B">
        <w:rPr>
          <w:i/>
        </w:rPr>
        <w:t>Citační norma ČSN ISO 690:2022 – Bibliografické citace</w:t>
      </w:r>
      <w:r>
        <w:t xml:space="preserve"> [</w:t>
      </w:r>
      <w:r w:rsidR="00815B0B">
        <w:t>online</w:t>
      </w:r>
      <w:r>
        <w:t xml:space="preserve">]. </w:t>
      </w:r>
      <w:r w:rsidR="00815B0B">
        <w:t xml:space="preserve">Plzeň: Západočeská univerzita. [cit. 2023-03-28]. Dostupné z: </w:t>
      </w:r>
      <w:r w:rsidR="00815B0B" w:rsidRPr="00815B0B">
        <w:t>https://citace.zcu.cz/</w:t>
      </w:r>
    </w:p>
    <w:p w14:paraId="464A3BDE" w14:textId="77777777" w:rsidR="00C274B1" w:rsidRPr="00C274B1" w:rsidRDefault="00C274B1" w:rsidP="005441D3">
      <w:pPr>
        <w:pStyle w:val="Normln-men"/>
      </w:pPr>
      <w:r>
        <w:lastRenderedPageBreak/>
        <w:t xml:space="preserve">KARFÍKOVÁ, Marie. Daně jako nástroj fungování státu. </w:t>
      </w:r>
      <w:r>
        <w:rPr>
          <w:i/>
        </w:rPr>
        <w:t xml:space="preserve">Acta </w:t>
      </w:r>
      <w:proofErr w:type="spellStart"/>
      <w:r>
        <w:rPr>
          <w:i/>
        </w:rPr>
        <w:t>Universitatis</w:t>
      </w:r>
      <w:proofErr w:type="spellEnd"/>
      <w:r>
        <w:rPr>
          <w:i/>
        </w:rPr>
        <w:t xml:space="preserve"> </w:t>
      </w:r>
      <w:proofErr w:type="spellStart"/>
      <w:r>
        <w:rPr>
          <w:i/>
        </w:rPr>
        <w:t>Carolinae</w:t>
      </w:r>
      <w:proofErr w:type="spellEnd"/>
      <w:r>
        <w:rPr>
          <w:i/>
        </w:rPr>
        <w:t xml:space="preserve"> </w:t>
      </w:r>
      <w:proofErr w:type="spellStart"/>
      <w:r>
        <w:rPr>
          <w:i/>
        </w:rPr>
        <w:t>Iuridica</w:t>
      </w:r>
      <w:proofErr w:type="spellEnd"/>
      <w:r>
        <w:t xml:space="preserve">. 2018, </w:t>
      </w:r>
      <w:r w:rsidRPr="00C274B1">
        <w:rPr>
          <w:b/>
        </w:rPr>
        <w:t>64</w:t>
      </w:r>
      <w:r>
        <w:t xml:space="preserve">(1), 7-19. ISSN </w:t>
      </w:r>
      <w:r w:rsidRPr="00C274B1">
        <w:t>0323-0619</w:t>
      </w:r>
      <w:r>
        <w:t xml:space="preserve">. </w:t>
      </w:r>
      <w:r w:rsidRPr="00C274B1">
        <w:rPr>
          <w:b/>
        </w:rPr>
        <w:t>DOI: https://doi.org/10.14712/23366478.2017.33</w:t>
      </w:r>
    </w:p>
    <w:p w14:paraId="28E787FB" w14:textId="77777777" w:rsidR="005441D3" w:rsidRDefault="005441D3" w:rsidP="005441D3">
      <w:pPr>
        <w:pStyle w:val="Normln-men"/>
      </w:pPr>
      <w:r w:rsidRPr="005441D3">
        <w:t>KARFÍKOVÁ, Marie. </w:t>
      </w:r>
      <w:r w:rsidRPr="005441D3">
        <w:rPr>
          <w:i/>
          <w:iCs/>
        </w:rPr>
        <w:t>Teorie finančního práva a finanční vědy</w:t>
      </w:r>
      <w:r w:rsidRPr="005441D3">
        <w:t xml:space="preserve">. Praha: </w:t>
      </w:r>
      <w:proofErr w:type="spellStart"/>
      <w:r w:rsidRPr="005441D3">
        <w:t>Wolters</w:t>
      </w:r>
      <w:proofErr w:type="spellEnd"/>
      <w:r w:rsidRPr="005441D3">
        <w:t xml:space="preserve"> </w:t>
      </w:r>
      <w:proofErr w:type="spellStart"/>
      <w:r w:rsidRPr="005441D3">
        <w:t>Kluwer</w:t>
      </w:r>
      <w:proofErr w:type="spellEnd"/>
      <w:r w:rsidRPr="005441D3">
        <w:t>, 2017. ISBN 978-80-7552-935-0.</w:t>
      </w:r>
    </w:p>
    <w:p w14:paraId="55587F8D" w14:textId="77777777" w:rsidR="00F23AAA" w:rsidRDefault="00F23AAA" w:rsidP="005441D3">
      <w:pPr>
        <w:pStyle w:val="Normln-men"/>
      </w:pPr>
      <w:proofErr w:type="spellStart"/>
      <w:r w:rsidRPr="00F23AAA">
        <w:t>Writing</w:t>
      </w:r>
      <w:proofErr w:type="spellEnd"/>
      <w:r w:rsidRPr="00F23AAA">
        <w:t xml:space="preserve"> a </w:t>
      </w:r>
      <w:proofErr w:type="spellStart"/>
      <w:r w:rsidRPr="00F23AAA">
        <w:t>Scientific</w:t>
      </w:r>
      <w:proofErr w:type="spellEnd"/>
      <w:r w:rsidRPr="00F23AAA">
        <w:t xml:space="preserve"> </w:t>
      </w:r>
      <w:proofErr w:type="spellStart"/>
      <w:r w:rsidRPr="00F23AAA">
        <w:t>Research</w:t>
      </w:r>
      <w:proofErr w:type="spellEnd"/>
      <w:r w:rsidRPr="00F23AAA">
        <w:t xml:space="preserve"> Report (</w:t>
      </w:r>
      <w:proofErr w:type="spellStart"/>
      <w:r w:rsidRPr="00F23AAA">
        <w:t>IMRaD</w:t>
      </w:r>
      <w:proofErr w:type="spellEnd"/>
      <w:r w:rsidRPr="00F23AAA">
        <w:t>)</w:t>
      </w:r>
      <w:r>
        <w:t xml:space="preserve"> In: </w:t>
      </w:r>
      <w:proofErr w:type="spellStart"/>
      <w:r w:rsidRPr="00F23AAA">
        <w:rPr>
          <w:i/>
        </w:rPr>
        <w:t>The</w:t>
      </w:r>
      <w:proofErr w:type="spellEnd"/>
      <w:r w:rsidRPr="00F23AAA">
        <w:rPr>
          <w:i/>
        </w:rPr>
        <w:t xml:space="preserve"> </w:t>
      </w:r>
      <w:proofErr w:type="spellStart"/>
      <w:r w:rsidRPr="00F23AAA">
        <w:rPr>
          <w:i/>
        </w:rPr>
        <w:t>Writing</w:t>
      </w:r>
      <w:proofErr w:type="spellEnd"/>
      <w:r w:rsidRPr="00F23AAA">
        <w:rPr>
          <w:i/>
        </w:rPr>
        <w:t xml:space="preserve"> Center</w:t>
      </w:r>
      <w:r>
        <w:t xml:space="preserve"> [online]. </w:t>
      </w:r>
      <w:proofErr w:type="spellStart"/>
      <w:r>
        <w:t>Fairfax</w:t>
      </w:r>
      <w:proofErr w:type="spellEnd"/>
      <w:r>
        <w:t xml:space="preserve">: George </w:t>
      </w:r>
      <w:proofErr w:type="spellStart"/>
      <w:r>
        <w:t>Mason</w:t>
      </w:r>
      <w:proofErr w:type="spellEnd"/>
      <w:r>
        <w:t xml:space="preserve"> University. [cit. 2023-03-28]</w:t>
      </w:r>
      <w:r w:rsidR="00C274B1">
        <w:t xml:space="preserve">. Dostupné z: </w:t>
      </w:r>
      <w:r w:rsidR="00C274B1" w:rsidRPr="00C274B1">
        <w:t>https://writingcenter.gmu.edu/writing-resources/imrad/writing-an-imrad-report</w:t>
      </w:r>
    </w:p>
    <w:p w14:paraId="3F22161F" w14:textId="77777777" w:rsidR="00655911" w:rsidRDefault="00655911" w:rsidP="00655911">
      <w:pPr>
        <w:pStyle w:val="Nadpis2-technicksekce"/>
      </w:pPr>
      <w:r w:rsidRPr="00655911">
        <w:t>Právní předpisy</w:t>
      </w:r>
    </w:p>
    <w:p w14:paraId="19B76B32" w14:textId="77777777" w:rsidR="00815B0B" w:rsidRDefault="00815B0B" w:rsidP="00815B0B">
      <w:pPr>
        <w:pStyle w:val="Normln-men"/>
      </w:pPr>
      <w:r>
        <w:t>Zákon č. 280/2009 Sb., daňový řád.</w:t>
      </w:r>
    </w:p>
    <w:p w14:paraId="2C981F07" w14:textId="77777777" w:rsidR="0098091A" w:rsidRPr="00815B0B" w:rsidRDefault="0098091A" w:rsidP="00815B0B">
      <w:pPr>
        <w:pStyle w:val="Normln-men"/>
      </w:pPr>
      <w:r>
        <w:t xml:space="preserve">Zákon č. 164/2013 Sb., </w:t>
      </w:r>
      <w:r w:rsidRPr="0098091A">
        <w:t>o mezinárodní spolupráci při správě daní a o změně dalších souvisejících zákonů</w:t>
      </w:r>
      <w:r>
        <w:t>.</w:t>
      </w:r>
    </w:p>
    <w:p w14:paraId="62EB1C6B" w14:textId="77777777" w:rsidR="00655911" w:rsidRDefault="00655911" w:rsidP="00655911">
      <w:pPr>
        <w:pStyle w:val="Nadpis2-technicksekce"/>
      </w:pPr>
      <w:r w:rsidRPr="00655911">
        <w:t>Judikatura</w:t>
      </w:r>
    </w:p>
    <w:p w14:paraId="70AE1CA5" w14:textId="77777777" w:rsidR="00815B0B" w:rsidRDefault="00815B0B" w:rsidP="00815B0B">
      <w:pPr>
        <w:pStyle w:val="Normln-men"/>
      </w:pPr>
      <w:r w:rsidRPr="00815B0B">
        <w:t xml:space="preserve">Nález Ústavního soudu </w:t>
      </w:r>
      <w:proofErr w:type="spellStart"/>
      <w:r w:rsidRPr="00815B0B">
        <w:t>sp</w:t>
      </w:r>
      <w:proofErr w:type="spellEnd"/>
      <w:r w:rsidRPr="00815B0B">
        <w:t xml:space="preserve">. zn. </w:t>
      </w:r>
      <w:proofErr w:type="spellStart"/>
      <w:r w:rsidRPr="00815B0B">
        <w:t>Pl</w:t>
      </w:r>
      <w:proofErr w:type="spellEnd"/>
      <w:r w:rsidRPr="00815B0B">
        <w:t>. ÚS 9/08 ze dne 12. července 2011</w:t>
      </w:r>
    </w:p>
    <w:p w14:paraId="628DD5BC" w14:textId="77777777" w:rsidR="00815B0B" w:rsidRDefault="00815B0B" w:rsidP="00815B0B">
      <w:pPr>
        <w:pStyle w:val="Normln-men"/>
      </w:pPr>
      <w:r>
        <w:t xml:space="preserve">Rozsudek Nejvyššího správního soudu čj. 5 </w:t>
      </w:r>
      <w:proofErr w:type="spellStart"/>
      <w:r>
        <w:t>Afs</w:t>
      </w:r>
      <w:proofErr w:type="spellEnd"/>
      <w:r>
        <w:t xml:space="preserve"> 16/2009-109 ze dne 29. ledna 2010.</w:t>
      </w:r>
    </w:p>
    <w:p w14:paraId="764D676F" w14:textId="77777777" w:rsidR="00815B0B" w:rsidRDefault="00815B0B" w:rsidP="00815B0B">
      <w:pPr>
        <w:pStyle w:val="Normln-men"/>
      </w:pPr>
      <w:r>
        <w:t>R</w:t>
      </w:r>
      <w:r w:rsidRPr="00815B0B">
        <w:t xml:space="preserve">ozsudek Soudního dvora EU </w:t>
      </w:r>
      <w:r w:rsidRPr="00815B0B">
        <w:rPr>
          <w:i/>
        </w:rPr>
        <w:t>Jiří Sabou proti Finanční ředitelství pro hlavní město Prahu</w:t>
      </w:r>
      <w:r>
        <w:rPr>
          <w:i/>
        </w:rPr>
        <w:t xml:space="preserve">, </w:t>
      </w:r>
      <w:r>
        <w:t>C-276/12,</w:t>
      </w:r>
      <w:r w:rsidRPr="00815B0B">
        <w:t xml:space="preserve"> ze dne 22. října 2013</w:t>
      </w:r>
      <w:r>
        <w:t xml:space="preserve">, </w:t>
      </w:r>
      <w:r w:rsidRPr="00815B0B">
        <w:t>EU:C:2013:678</w:t>
      </w:r>
      <w:r w:rsidR="0098091A">
        <w:t>.</w:t>
      </w:r>
    </w:p>
    <w:p w14:paraId="1285FADF" w14:textId="77777777" w:rsidR="0098091A" w:rsidRPr="0098091A" w:rsidRDefault="0098091A" w:rsidP="00815B0B">
      <w:pPr>
        <w:pStyle w:val="Normln-men"/>
      </w:pPr>
      <w:r>
        <w:t xml:space="preserve">Rozsudek Evropského soudu pro lidská práva </w:t>
      </w:r>
      <w:proofErr w:type="spellStart"/>
      <w:r w:rsidRPr="0098091A">
        <w:rPr>
          <w:i/>
        </w:rPr>
        <w:t>Société</w:t>
      </w:r>
      <w:proofErr w:type="spellEnd"/>
      <w:r w:rsidRPr="0098091A">
        <w:rPr>
          <w:i/>
        </w:rPr>
        <w:t xml:space="preserve"> </w:t>
      </w:r>
      <w:proofErr w:type="spellStart"/>
      <w:r w:rsidRPr="0098091A">
        <w:rPr>
          <w:i/>
        </w:rPr>
        <w:t>Colas</w:t>
      </w:r>
      <w:proofErr w:type="spellEnd"/>
      <w:r w:rsidRPr="0098091A">
        <w:rPr>
          <w:i/>
        </w:rPr>
        <w:t xml:space="preserve"> </w:t>
      </w:r>
      <w:proofErr w:type="spellStart"/>
      <w:r w:rsidRPr="0098091A">
        <w:rPr>
          <w:i/>
        </w:rPr>
        <w:t>Est</w:t>
      </w:r>
      <w:proofErr w:type="spellEnd"/>
      <w:r w:rsidRPr="0098091A">
        <w:rPr>
          <w:i/>
        </w:rPr>
        <w:t xml:space="preserve"> a další proti Francii</w:t>
      </w:r>
      <w:r>
        <w:t>, 37971/97, ze dne 16. dubna 2002.</w:t>
      </w:r>
    </w:p>
    <w:sectPr w:rsidR="0098091A" w:rsidRPr="009809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EAE3" w14:textId="77777777" w:rsidR="00DC40F5" w:rsidRDefault="00DC40F5" w:rsidP="00455EA2">
      <w:pPr>
        <w:spacing w:after="0" w:line="240" w:lineRule="auto"/>
      </w:pPr>
      <w:r>
        <w:separator/>
      </w:r>
    </w:p>
  </w:endnote>
  <w:endnote w:type="continuationSeparator" w:id="0">
    <w:p w14:paraId="54905B3A" w14:textId="77777777" w:rsidR="00DC40F5" w:rsidRDefault="00DC40F5" w:rsidP="00455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A77D1" w14:textId="77777777" w:rsidR="00DC40F5" w:rsidRDefault="00DC40F5" w:rsidP="00455EA2">
      <w:pPr>
        <w:spacing w:after="0" w:line="240" w:lineRule="auto"/>
        <w:ind w:firstLine="0"/>
      </w:pPr>
      <w:r>
        <w:separator/>
      </w:r>
    </w:p>
  </w:footnote>
  <w:footnote w:type="continuationSeparator" w:id="0">
    <w:p w14:paraId="4A65E3B7" w14:textId="77777777" w:rsidR="00DC40F5" w:rsidRDefault="00DC40F5" w:rsidP="00455EA2">
      <w:pPr>
        <w:spacing w:after="0" w:line="240" w:lineRule="auto"/>
        <w:ind w:firstLine="0"/>
      </w:pPr>
      <w:r>
        <w:continuationSeparator/>
      </w:r>
    </w:p>
  </w:footnote>
  <w:footnote w:type="continuationNotice" w:id="1">
    <w:p w14:paraId="752D2802" w14:textId="77777777" w:rsidR="00DC40F5" w:rsidRDefault="00DC40F5" w:rsidP="00455EA2">
      <w:pPr>
        <w:spacing w:after="0" w:line="240" w:lineRule="auto"/>
        <w:ind w:firstLine="0"/>
      </w:pPr>
    </w:p>
  </w:footnote>
  <w:footnote w:id="2">
    <w:p w14:paraId="1B0587CB" w14:textId="77777777" w:rsidR="0098091A" w:rsidRDefault="0098091A">
      <w:pPr>
        <w:pStyle w:val="Textpoznpodarou"/>
      </w:pPr>
      <w:r>
        <w:rPr>
          <w:rStyle w:val="Znakapoznpodarou"/>
        </w:rPr>
        <w:footnoteRef/>
      </w:r>
      <w:r>
        <w:t xml:space="preserve"> Prof. JUDr. Jan Novák, Ph.D., působí jako vedoucí katedry finančního práva Právnické fakulty Univerzity Karlovy. Odborně se zaměřuje zejména na oblast </w:t>
      </w:r>
      <w:r w:rsidR="00A507DF">
        <w:t>daňového práva procesního.</w:t>
      </w:r>
    </w:p>
  </w:footnote>
  <w:footnote w:id="3">
    <w:p w14:paraId="3E37371C" w14:textId="77777777" w:rsidR="00AF233C" w:rsidRDefault="00AF233C" w:rsidP="00AF233C">
      <w:pPr>
        <w:pStyle w:val="Textpoznpodarou"/>
      </w:pPr>
      <w:r>
        <w:rPr>
          <w:rStyle w:val="Znakapoznpodarou"/>
        </w:rPr>
        <w:footnoteRef/>
      </w:r>
      <w:r>
        <w:t xml:space="preserve"> Srov. např. </w:t>
      </w:r>
      <w:hyperlink r:id="rId1" w:history="1">
        <w:r w:rsidRPr="00A046CC">
          <w:rPr>
            <w:rStyle w:val="Hypertextovodkaz"/>
          </w:rPr>
          <w:t>https://writingcenter.gmu.edu/writing-resources/imrad/writing-an-imrad-report</w:t>
        </w:r>
      </w:hyperlink>
      <w:r>
        <w:t>.</w:t>
      </w:r>
    </w:p>
  </w:footnote>
  <w:footnote w:id="4">
    <w:p w14:paraId="674A0822" w14:textId="77777777" w:rsidR="00AF233C" w:rsidRPr="00AF233C" w:rsidRDefault="00AF233C">
      <w:pPr>
        <w:pStyle w:val="Textpoznpodarou"/>
      </w:pPr>
      <w:r>
        <w:rPr>
          <w:rStyle w:val="Znakapoznpodarou"/>
        </w:rPr>
        <w:footnoteRef/>
      </w:r>
      <w:r>
        <w:t xml:space="preserve"> Srov. např. </w:t>
      </w:r>
      <w:r w:rsidRPr="00AF233C">
        <w:rPr>
          <w:i/>
        </w:rPr>
        <w:t>Jurisprudence</w:t>
      </w:r>
      <w:r>
        <w:t xml:space="preserve">. Praha: </w:t>
      </w:r>
      <w:proofErr w:type="spellStart"/>
      <w:r>
        <w:t>Wolters</w:t>
      </w:r>
      <w:proofErr w:type="spellEnd"/>
      <w:r>
        <w:t xml:space="preserve"> </w:t>
      </w:r>
      <w:proofErr w:type="spellStart"/>
      <w:r>
        <w:t>Kluwer</w:t>
      </w:r>
      <w:proofErr w:type="spellEnd"/>
      <w:r>
        <w:t xml:space="preserve">. </w:t>
      </w:r>
      <w:r w:rsidRPr="00AF233C">
        <w:rPr>
          <w:b/>
        </w:rPr>
        <w:t>2016</w:t>
      </w:r>
      <w:r>
        <w:t xml:space="preserve">(6). ISSN </w:t>
      </w:r>
      <w:r w:rsidRPr="00AF233C">
        <w:t>1802-3843</w:t>
      </w:r>
      <w:r>
        <w:t xml:space="preserve">. Dostupné z: </w:t>
      </w:r>
      <w:hyperlink r:id="rId2" w:history="1">
        <w:r w:rsidRPr="00A046CC">
          <w:rPr>
            <w:rStyle w:val="Hypertextovodkaz"/>
          </w:rPr>
          <w:t>https://www.jurisprudence.cz/cz/casopis/vydani/6-2016</w:t>
        </w:r>
      </w:hyperlink>
      <w:r>
        <w:t xml:space="preserve"> </w:t>
      </w:r>
    </w:p>
  </w:footnote>
  <w:footnote w:id="5">
    <w:p w14:paraId="1E26EDD3" w14:textId="77777777" w:rsidR="00455EA2" w:rsidRDefault="00455EA2">
      <w:pPr>
        <w:pStyle w:val="Textpoznpodarou"/>
      </w:pPr>
      <w:r>
        <w:rPr>
          <w:rStyle w:val="Znakapoznpodarou"/>
        </w:rPr>
        <w:footnoteRef/>
      </w:r>
      <w:r>
        <w:t xml:space="preserve"> Srov. např. </w:t>
      </w:r>
      <w:hyperlink r:id="rId3" w:history="1">
        <w:r w:rsidR="00AF233C" w:rsidRPr="00A046CC">
          <w:rPr>
            <w:rStyle w:val="Hypertextovodkaz"/>
          </w:rPr>
          <w:t>https://citace.zcu.cz/</w:t>
        </w:r>
      </w:hyperlink>
      <w:r w:rsidR="00AF233C">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C5"/>
    <w:rsid w:val="000E0EDA"/>
    <w:rsid w:val="000F3C20"/>
    <w:rsid w:val="00153055"/>
    <w:rsid w:val="00234CF4"/>
    <w:rsid w:val="00455EA2"/>
    <w:rsid w:val="004747AD"/>
    <w:rsid w:val="005441D3"/>
    <w:rsid w:val="005708C5"/>
    <w:rsid w:val="00644DE7"/>
    <w:rsid w:val="0065459D"/>
    <w:rsid w:val="00655911"/>
    <w:rsid w:val="00677FB3"/>
    <w:rsid w:val="008021C2"/>
    <w:rsid w:val="00815B0B"/>
    <w:rsid w:val="0098091A"/>
    <w:rsid w:val="00A507DF"/>
    <w:rsid w:val="00AF233C"/>
    <w:rsid w:val="00B24A4F"/>
    <w:rsid w:val="00C274B1"/>
    <w:rsid w:val="00CE59C8"/>
    <w:rsid w:val="00D33BF5"/>
    <w:rsid w:val="00D3652F"/>
    <w:rsid w:val="00DC40F5"/>
    <w:rsid w:val="00DD44C2"/>
    <w:rsid w:val="00E30F93"/>
    <w:rsid w:val="00E73996"/>
    <w:rsid w:val="00E9014F"/>
    <w:rsid w:val="00F179BB"/>
    <w:rsid w:val="00F23AAA"/>
    <w:rsid w:val="00FB3F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DBAF"/>
  <w15:chartTrackingRefBased/>
  <w15:docId w15:val="{E756D4AE-92DC-43F7-A01B-E69F051E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4A4F"/>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5708C5"/>
    <w:pPr>
      <w:keepNext/>
      <w:keepLines/>
      <w:spacing w:before="240" w:after="0"/>
      <w:jc w:val="center"/>
      <w:outlineLvl w:val="0"/>
    </w:pPr>
    <w:rPr>
      <w:rFonts w:eastAsiaTheme="majorEastAsia" w:cstheme="majorBidi"/>
      <w:smallCaps/>
      <w:szCs w:val="32"/>
    </w:rPr>
  </w:style>
  <w:style w:type="paragraph" w:styleId="Nadpis2">
    <w:name w:val="heading 2"/>
    <w:basedOn w:val="Normln"/>
    <w:next w:val="Normln"/>
    <w:link w:val="Nadpis2Char"/>
    <w:uiPriority w:val="9"/>
    <w:semiHidden/>
    <w:unhideWhenUsed/>
    <w:qFormat/>
    <w:rsid w:val="00455EA2"/>
    <w:pPr>
      <w:keepNext/>
      <w:keepLines/>
      <w:spacing w:before="40" w:after="0"/>
      <w:jc w:val="left"/>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24A4F"/>
    <w:pPr>
      <w:spacing w:after="48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10"/>
    <w:rsid w:val="00B24A4F"/>
    <w:rPr>
      <w:rFonts w:ascii="Times New Roman" w:eastAsiaTheme="majorEastAsia" w:hAnsi="Times New Roman" w:cstheme="majorBidi"/>
      <w:b/>
      <w:spacing w:val="-10"/>
      <w:kern w:val="28"/>
      <w:sz w:val="28"/>
      <w:szCs w:val="56"/>
    </w:rPr>
  </w:style>
  <w:style w:type="character" w:customStyle="1" w:styleId="Nadpis1Char">
    <w:name w:val="Nadpis 1 Char"/>
    <w:basedOn w:val="Standardnpsmoodstavce"/>
    <w:link w:val="Nadpis1"/>
    <w:uiPriority w:val="9"/>
    <w:rsid w:val="005708C5"/>
    <w:rPr>
      <w:rFonts w:ascii="Times New Roman" w:eastAsiaTheme="majorEastAsia" w:hAnsi="Times New Roman" w:cstheme="majorBidi"/>
      <w:smallCaps/>
      <w:sz w:val="24"/>
      <w:szCs w:val="32"/>
    </w:rPr>
  </w:style>
  <w:style w:type="paragraph" w:customStyle="1" w:styleId="Nadpis-technicksekce">
    <w:name w:val="Nadpis - technická sekce"/>
    <w:basedOn w:val="Normln"/>
    <w:next w:val="Normln-men"/>
    <w:qFormat/>
    <w:rsid w:val="00B24A4F"/>
    <w:pPr>
      <w:keepNext/>
      <w:jc w:val="center"/>
    </w:pPr>
    <w:rPr>
      <w:smallCaps/>
      <w:sz w:val="20"/>
      <w:szCs w:val="20"/>
    </w:rPr>
  </w:style>
  <w:style w:type="paragraph" w:customStyle="1" w:styleId="Normln-men">
    <w:name w:val="Normální - menší"/>
    <w:basedOn w:val="Normln"/>
    <w:qFormat/>
    <w:rsid w:val="00B24A4F"/>
    <w:pPr>
      <w:spacing w:line="240" w:lineRule="auto"/>
      <w:ind w:firstLine="0"/>
    </w:pPr>
    <w:rPr>
      <w:sz w:val="20"/>
      <w:szCs w:val="20"/>
    </w:rPr>
  </w:style>
  <w:style w:type="paragraph" w:customStyle="1" w:styleId="Jmno">
    <w:name w:val="Jméno"/>
    <w:basedOn w:val="Normln"/>
    <w:qFormat/>
    <w:rsid w:val="00B24A4F"/>
    <w:pPr>
      <w:spacing w:line="240" w:lineRule="auto"/>
      <w:ind w:firstLine="0"/>
    </w:pPr>
  </w:style>
  <w:style w:type="paragraph" w:customStyle="1" w:styleId="Abstraktaafiliace">
    <w:name w:val="Abstrakt a afiliace"/>
    <w:basedOn w:val="Normln"/>
    <w:qFormat/>
    <w:rsid w:val="00B24A4F"/>
    <w:rPr>
      <w:sz w:val="20"/>
      <w:szCs w:val="20"/>
    </w:rPr>
  </w:style>
  <w:style w:type="paragraph" w:customStyle="1" w:styleId="Nadpis2-technicksekce">
    <w:name w:val="Nadpis 2 - technická sekce"/>
    <w:basedOn w:val="Nadpis-technicksekce"/>
    <w:next w:val="Normln-men"/>
    <w:qFormat/>
    <w:rsid w:val="00655911"/>
    <w:pPr>
      <w:spacing w:after="240" w:line="240" w:lineRule="auto"/>
      <w:ind w:firstLine="0"/>
      <w:jc w:val="left"/>
    </w:pPr>
  </w:style>
  <w:style w:type="paragraph" w:customStyle="1" w:styleId="Poznmka">
    <w:name w:val="Poznámka"/>
    <w:basedOn w:val="Normln-men"/>
    <w:qFormat/>
    <w:rsid w:val="00655911"/>
    <w:rPr>
      <w:i/>
      <w:color w:val="808080" w:themeColor="background1" w:themeShade="80"/>
    </w:rPr>
  </w:style>
  <w:style w:type="paragraph" w:styleId="Textpoznpodarou">
    <w:name w:val="footnote text"/>
    <w:basedOn w:val="Normln"/>
    <w:link w:val="TextpoznpodarouChar"/>
    <w:uiPriority w:val="99"/>
    <w:semiHidden/>
    <w:unhideWhenUsed/>
    <w:rsid w:val="00455EA2"/>
    <w:pPr>
      <w:spacing w:after="0" w:line="240" w:lineRule="auto"/>
      <w:ind w:firstLine="0"/>
    </w:pPr>
    <w:rPr>
      <w:sz w:val="20"/>
      <w:szCs w:val="20"/>
    </w:rPr>
  </w:style>
  <w:style w:type="character" w:customStyle="1" w:styleId="TextpoznpodarouChar">
    <w:name w:val="Text pozn. pod čarou Char"/>
    <w:basedOn w:val="Standardnpsmoodstavce"/>
    <w:link w:val="Textpoznpodarou"/>
    <w:uiPriority w:val="99"/>
    <w:semiHidden/>
    <w:rsid w:val="00455EA2"/>
    <w:rPr>
      <w:rFonts w:ascii="Times New Roman" w:hAnsi="Times New Roman"/>
      <w:sz w:val="20"/>
      <w:szCs w:val="20"/>
    </w:rPr>
  </w:style>
  <w:style w:type="character" w:styleId="Znakapoznpodarou">
    <w:name w:val="footnote reference"/>
    <w:basedOn w:val="Standardnpsmoodstavce"/>
    <w:uiPriority w:val="99"/>
    <w:semiHidden/>
    <w:unhideWhenUsed/>
    <w:rsid w:val="00455EA2"/>
    <w:rPr>
      <w:vertAlign w:val="superscript"/>
    </w:rPr>
  </w:style>
  <w:style w:type="character" w:customStyle="1" w:styleId="Nadpis2Char">
    <w:name w:val="Nadpis 2 Char"/>
    <w:basedOn w:val="Standardnpsmoodstavce"/>
    <w:link w:val="Nadpis2"/>
    <w:uiPriority w:val="9"/>
    <w:semiHidden/>
    <w:rsid w:val="00455EA2"/>
    <w:rPr>
      <w:rFonts w:ascii="Times New Roman" w:eastAsiaTheme="majorEastAsia" w:hAnsi="Times New Roman" w:cstheme="majorBidi"/>
      <w:b/>
      <w:sz w:val="24"/>
      <w:szCs w:val="26"/>
    </w:rPr>
  </w:style>
  <w:style w:type="character" w:styleId="Hypertextovodkaz">
    <w:name w:val="Hyperlink"/>
    <w:basedOn w:val="Standardnpsmoodstavce"/>
    <w:uiPriority w:val="99"/>
    <w:unhideWhenUsed/>
    <w:rsid w:val="00AF233C"/>
    <w:rPr>
      <w:color w:val="0563C1" w:themeColor="hyperlink"/>
      <w:u w:val="single"/>
    </w:rPr>
  </w:style>
  <w:style w:type="paragraph" w:customStyle="1" w:styleId="Abstractandaffiliation">
    <w:name w:val="Abstract and affiliation"/>
    <w:basedOn w:val="Normln"/>
    <w:qFormat/>
    <w:rsid w:val="00234CF4"/>
    <w:rPr>
      <w:sz w:val="20"/>
      <w:szCs w:val="20"/>
      <w:lang w:val="en-GB"/>
    </w:rPr>
  </w:style>
  <w:style w:type="paragraph" w:customStyle="1" w:styleId="TitleCS">
    <w:name w:val="Title CS"/>
    <w:basedOn w:val="Nzev"/>
    <w:qFormat/>
    <w:rsid w:val="00DD4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77607">
      <w:bodyDiv w:val="1"/>
      <w:marLeft w:val="0"/>
      <w:marRight w:val="0"/>
      <w:marTop w:val="0"/>
      <w:marBottom w:val="0"/>
      <w:divBdr>
        <w:top w:val="none" w:sz="0" w:space="0" w:color="auto"/>
        <w:left w:val="none" w:sz="0" w:space="0" w:color="auto"/>
        <w:bottom w:val="none" w:sz="0" w:space="0" w:color="auto"/>
        <w:right w:val="none" w:sz="0" w:space="0" w:color="auto"/>
      </w:divBdr>
      <w:divsChild>
        <w:div w:id="2143109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citace.zcu.cz/" TargetMode="External"/><Relationship Id="rId2" Type="http://schemas.openxmlformats.org/officeDocument/2006/relationships/hyperlink" Target="https://www.jurisprudence.cz/cz/casopis/vydani/6-2016" TargetMode="External"/><Relationship Id="rId1" Type="http://schemas.openxmlformats.org/officeDocument/2006/relationships/hyperlink" Target="https://writingcenter.gmu.edu/writing-resources/imrad/writing-an-imrad-repor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8A66FBF610164449D505257A7874C17" ma:contentTypeVersion="2" ma:contentTypeDescription="Vytvoří nový dokument" ma:contentTypeScope="" ma:versionID="20de9eb490e4135c56629acfe9d70365">
  <xsd:schema xmlns:xsd="http://www.w3.org/2001/XMLSchema" xmlns:xs="http://www.w3.org/2001/XMLSchema" xmlns:p="http://schemas.microsoft.com/office/2006/metadata/properties" xmlns:ns2="564a8f93-23a7-41c3-b5f3-9ee0bb2cc1ac" targetNamespace="http://schemas.microsoft.com/office/2006/metadata/properties" ma:root="true" ma:fieldsID="4777d87cadcbd21947e9ea538a94cebe" ns2:_="">
    <xsd:import namespace="564a8f93-23a7-41c3-b5f3-9ee0bb2cc1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a8f93-23a7-41c3-b5f3-9ee0bb2cc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81C06-1A06-4B94-81BA-A1D9C4AAB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F7A75A-E121-49D9-ADA8-1AB6E485A0DE}">
  <ds:schemaRefs>
    <ds:schemaRef ds:uri="http://schemas.openxmlformats.org/officeDocument/2006/bibliography"/>
  </ds:schemaRefs>
</ds:datastoreItem>
</file>

<file path=customXml/itemProps3.xml><?xml version="1.0" encoding="utf-8"?>
<ds:datastoreItem xmlns:ds="http://schemas.openxmlformats.org/officeDocument/2006/customXml" ds:itemID="{9CD92BD5-B150-44DD-B9D6-B68F3D661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a8f93-23a7-41c3-b5f3-9ee0bb2cc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6911D-ACC3-4CDD-9BA8-E03F54586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667</Words>
  <Characters>3942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Tuláček Michal JUDr. Mgr. Ph.D.</dc:creator>
  <cp:keywords/>
  <dc:description/>
  <cp:lastModifiedBy>Ondřej Málek</cp:lastModifiedBy>
  <cp:revision>8</cp:revision>
  <dcterms:created xsi:type="dcterms:W3CDTF">2023-03-28T08:29:00Z</dcterms:created>
  <dcterms:modified xsi:type="dcterms:W3CDTF">2023-08-11T09:24:00Z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0x010100D8A66FBF610164449D505257A7874C17</vt:lpwstr>
  </property>
</Properties>
</file>